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F0" w:rsidRDefault="006D4153">
      <w:pPr>
        <w:jc w:val="center"/>
        <w:rPr>
          <w:b/>
          <w:bCs/>
        </w:rPr>
      </w:pPr>
      <w:r>
        <w:rPr>
          <w:rFonts w:hint="eastAsia"/>
          <w:b/>
          <w:bCs/>
        </w:rPr>
        <w:t>ピアワークショップ　事前準備シート</w:t>
      </w:r>
      <w:r>
        <w:rPr>
          <w:rFonts w:hint="eastAsia"/>
          <w:b/>
          <w:bCs/>
        </w:rPr>
        <w:t>（オンライン版</w:t>
      </w:r>
      <w:bookmarkStart w:id="0" w:name="_GoBack"/>
      <w:bookmarkEnd w:id="0"/>
      <w:r>
        <w:rPr>
          <w:rFonts w:hint="eastAsia"/>
          <w:b/>
          <w:bCs/>
        </w:rPr>
        <w:t>）</w:t>
      </w:r>
    </w:p>
    <w:p w:rsidR="00AE19F0" w:rsidRDefault="00AE19F0">
      <w:pPr>
        <w:widowControl/>
        <w:jc w:val="left"/>
        <w:rPr>
          <w:rFonts w:ascii="MS UI Gothic" w:eastAsia="MS UI Gothic" w:hAnsi="MS UI Gothic"/>
          <w:sz w:val="20"/>
          <w:szCs w:val="20"/>
        </w:rPr>
      </w:pPr>
    </w:p>
    <w:p w:rsidR="00AE19F0" w:rsidRDefault="006D4153">
      <w:pPr>
        <w:widowControl/>
        <w:jc w:val="left"/>
        <w:rPr>
          <w:rFonts w:ascii="ＭＳ 明朝" w:hAnsi="ＭＳ 明朝"/>
          <w:szCs w:val="21"/>
        </w:rPr>
      </w:pPr>
      <w:r>
        <w:rPr>
          <w:rFonts w:ascii="ＭＳ 明朝" w:hAnsi="ＭＳ 明朝" w:hint="eastAsia"/>
          <w:szCs w:val="21"/>
        </w:rPr>
        <w:t>・自分の事例を仲間と共有し、自身の自己概念や関わり、気になる点を振り返ります。</w:t>
      </w:r>
    </w:p>
    <w:p w:rsidR="00AE19F0" w:rsidRDefault="006D4153">
      <w:pPr>
        <w:ind w:left="210" w:hangingChars="100" w:hanging="210"/>
        <w:rPr>
          <w:rFonts w:ascii="ＭＳ 明朝" w:hAnsi="ＭＳ 明朝"/>
          <w:szCs w:val="21"/>
        </w:rPr>
      </w:pPr>
      <w:r>
        <w:rPr>
          <w:rFonts w:ascii="ＭＳ 明朝" w:hAnsi="ＭＳ 明朝" w:hint="eastAsia"/>
          <w:szCs w:val="21"/>
        </w:rPr>
        <w:t>・相談者や会社名は固有名詞以外の標記をし、個人が特定されないようプライバシーの保護に十分留意してください。</w:t>
      </w:r>
    </w:p>
    <w:p w:rsidR="00AE19F0" w:rsidRDefault="006D4153">
      <w:r>
        <w:rPr>
          <w:rFonts w:hint="eastAsia"/>
        </w:rPr>
        <w:t>・発表内容は、このシート</w:t>
      </w:r>
      <w:r>
        <w:rPr>
          <w:rFonts w:hint="eastAsia"/>
        </w:rPr>
        <w:t>1</w:t>
      </w:r>
      <w:r>
        <w:rPr>
          <w:rFonts w:hint="eastAsia"/>
        </w:rPr>
        <w:t>枚に簡潔にまとめてください。</w:t>
      </w:r>
    </w:p>
    <w:p w:rsidR="00AE19F0" w:rsidRDefault="00AE19F0"/>
    <w:p w:rsidR="00AE19F0" w:rsidRDefault="006D4153">
      <w:r>
        <w:rPr>
          <w:rFonts w:hint="eastAsia"/>
        </w:rPr>
        <w:t>（１）発表者氏名（キャリアカウンセラー）</w:t>
      </w:r>
    </w:p>
    <w:p w:rsidR="00AE19F0" w:rsidRDefault="006D4153">
      <w:pPr>
        <w:rPr>
          <w:u w:val="single"/>
        </w:rPr>
      </w:pPr>
      <w:r>
        <w:rPr>
          <w:rFonts w:hint="eastAsia"/>
        </w:rPr>
        <w:t xml:space="preserve">　　　　</w:t>
      </w:r>
      <w:r>
        <w:rPr>
          <w:rFonts w:hint="eastAsia"/>
          <w:u w:val="single"/>
        </w:rPr>
        <w:t xml:space="preserve">　　　　　　　　　　　　　　　　</w:t>
      </w:r>
    </w:p>
    <w:p w:rsidR="00AE19F0" w:rsidRDefault="006D4153">
      <w:pPr>
        <w:ind w:left="630" w:hangingChars="300" w:hanging="630"/>
      </w:pPr>
      <w:r>
        <w:rPr>
          <w:rFonts w:hint="eastAsia"/>
        </w:rPr>
        <w:t>（２）相談場面（面談場所、面談時間、面談回数、）例：大学のキャリアセンター、</w:t>
      </w:r>
      <w:r>
        <w:rPr>
          <w:rFonts w:hint="eastAsia"/>
        </w:rPr>
        <w:t>30</w:t>
      </w:r>
      <w:r>
        <w:rPr>
          <w:rFonts w:hint="eastAsia"/>
        </w:rPr>
        <w:t>分、初回</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r>
        <w:rPr>
          <w:rFonts w:hint="eastAsia"/>
        </w:rPr>
        <w:t>（３）相談者の性別・年齢・その他、相談者との関係性</w:t>
      </w:r>
    </w:p>
    <w:p w:rsidR="00AE19F0" w:rsidRDefault="006D4153">
      <w:r>
        <w:rPr>
          <w:rFonts w:hint="eastAsia"/>
        </w:rPr>
        <w:t xml:space="preserve">　　　　例：男性・</w:t>
      </w:r>
      <w:r>
        <w:rPr>
          <w:rFonts w:hint="eastAsia"/>
        </w:rPr>
        <w:t>20</w:t>
      </w:r>
      <w:r>
        <w:rPr>
          <w:rFonts w:hint="eastAsia"/>
        </w:rPr>
        <w:t>代・今の流行っぽくない服装・落ち着きのない様子、大学在籍者</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pPr>
        <w:rPr>
          <w:rFonts w:ascii="ＭＳ 明朝" w:hAnsi="ＭＳ 明朝"/>
        </w:rPr>
      </w:pPr>
      <w:r>
        <w:rPr>
          <w:rFonts w:ascii="ＭＳ 明朝" w:hAnsi="ＭＳ 明朝" w:hint="eastAsia"/>
        </w:rPr>
        <w:t>（４）相談内容の振り返り</w:t>
      </w:r>
    </w:p>
    <w:p w:rsidR="00AE19F0" w:rsidRDefault="006D4153">
      <w:pPr>
        <w:ind w:firstLineChars="100" w:firstLine="210"/>
        <w:rPr>
          <w:rFonts w:ascii="ＭＳ 明朝" w:hAnsi="ＭＳ 明朝"/>
        </w:rPr>
      </w:pPr>
      <w:r>
        <w:rPr>
          <w:rFonts w:ascii="ＭＳ 明朝" w:hAnsi="ＭＳ 明朝" w:hint="eastAsia"/>
        </w:rPr>
        <w:t>・相談者が語った主な経験、相談内容</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pPr>
        <w:ind w:firstLineChars="100" w:firstLine="210"/>
        <w:rPr>
          <w:rFonts w:ascii="ＭＳ 明朝" w:hAnsi="ＭＳ 明朝"/>
        </w:rPr>
      </w:pPr>
      <w:r>
        <w:rPr>
          <w:rFonts w:ascii="ＭＳ 明朝" w:hAnsi="ＭＳ 明朝" w:cs="Arial" w:hint="eastAsia"/>
        </w:rPr>
        <w:t>・あなたの対応（どのように対応したか）</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pPr>
        <w:ind w:firstLineChars="100" w:firstLine="210"/>
      </w:pPr>
      <w:r>
        <w:rPr>
          <w:rFonts w:hint="eastAsia"/>
        </w:rPr>
        <w:t>・気になる点（このカウンセリングを共有したいと思ったのは何が気になったからですか）</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pPr>
        <w:ind w:firstLineChars="100" w:firstLine="210"/>
      </w:pPr>
      <w:r>
        <w:rPr>
          <w:rFonts w:hint="eastAsia"/>
        </w:rPr>
        <w:t>・ピアワークで検討したい点（１点）</w:t>
      </w:r>
    </w:p>
    <w:tbl>
      <w:tblPr>
        <w:tblW w:w="92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6"/>
      </w:tblGrid>
      <w:tr w:rsidR="00AE19F0">
        <w:tc>
          <w:tcPr>
            <w:tcW w:w="9206" w:type="dxa"/>
          </w:tcPr>
          <w:p w:rsidR="00AE19F0" w:rsidRDefault="00AE19F0">
            <w:pPr>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p w:rsidR="00AE19F0" w:rsidRDefault="00AE19F0">
            <w:pPr>
              <w:pStyle w:val="a4"/>
              <w:tabs>
                <w:tab w:val="clear" w:pos="4252"/>
                <w:tab w:val="clear" w:pos="8504"/>
              </w:tabs>
              <w:snapToGrid/>
              <w:rPr>
                <w:rFonts w:ascii="ＭＳ Ｐゴシック" w:eastAsia="ＭＳ Ｐゴシック" w:hAnsi="ＭＳ Ｐゴシック"/>
                <w:sz w:val="22"/>
              </w:rPr>
            </w:pPr>
          </w:p>
        </w:tc>
      </w:tr>
    </w:tbl>
    <w:p w:rsidR="00AE19F0" w:rsidRDefault="006D4153">
      <w:pPr>
        <w:jc w:val="right"/>
      </w:pPr>
      <w:r>
        <w:rPr>
          <w:rFonts w:hint="eastAsia"/>
        </w:rPr>
        <w:t>以上</w:t>
      </w:r>
    </w:p>
    <w:sectPr w:rsidR="00AE19F0">
      <w:headerReference w:type="default" r:id="rId7"/>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4153">
      <w:r>
        <w:separator/>
      </w:r>
    </w:p>
  </w:endnote>
  <w:endnote w:type="continuationSeparator" w:id="0">
    <w:p w:rsidR="00000000" w:rsidRDefault="006D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4153">
      <w:r>
        <w:separator/>
      </w:r>
    </w:p>
  </w:footnote>
  <w:footnote w:type="continuationSeparator" w:id="0">
    <w:p w:rsidR="00000000" w:rsidRDefault="006D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F0" w:rsidRDefault="006D4153">
    <w:pPr>
      <w:pStyle w:val="a4"/>
      <w:wordWrap w:val="0"/>
      <w:jc w:val="right"/>
    </w:pPr>
    <w:r>
      <w:rPr>
        <w:rFonts w:hint="eastAsia"/>
        <w:b/>
        <w:bCs/>
        <w:color w:val="808080"/>
      </w:rPr>
      <w:t>JCDA Peer Workshop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78"/>
    <w:rsid w:val="000D0249"/>
    <w:rsid w:val="00125B56"/>
    <w:rsid w:val="001C1F99"/>
    <w:rsid w:val="0039357A"/>
    <w:rsid w:val="003C64B7"/>
    <w:rsid w:val="00505FA6"/>
    <w:rsid w:val="006D4153"/>
    <w:rsid w:val="00701EDC"/>
    <w:rsid w:val="00857CB6"/>
    <w:rsid w:val="008D38E4"/>
    <w:rsid w:val="009B3F6C"/>
    <w:rsid w:val="00AD1B0C"/>
    <w:rsid w:val="00AE19F0"/>
    <w:rsid w:val="00B04478"/>
    <w:rsid w:val="00B5624A"/>
    <w:rsid w:val="00C66AC7"/>
    <w:rsid w:val="00DE5F3E"/>
    <w:rsid w:val="00E23444"/>
    <w:rsid w:val="00F61BF9"/>
    <w:rsid w:val="00F93BE0"/>
    <w:rsid w:val="00FB74E6"/>
    <w:rsid w:val="07B0305D"/>
    <w:rsid w:val="1B15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13C09B5-B9A5-4D00-8C5D-78268687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NEC</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事例検討　発表用資料</dc:title>
  <dc:creator>MD</dc:creator>
  <cp:lastModifiedBy>m-shindo</cp:lastModifiedBy>
  <cp:revision>3</cp:revision>
  <cp:lastPrinted>2005-05-13T04:59:00Z</cp:lastPrinted>
  <dcterms:created xsi:type="dcterms:W3CDTF">2020-05-16T23:17:00Z</dcterms:created>
  <dcterms:modified xsi:type="dcterms:W3CDTF">2020-06-01T02:43:00Z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